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A" w:rsidRDefault="009B1257" w:rsidP="009B1257">
      <w:pPr>
        <w:jc w:val="center"/>
        <w:rPr>
          <w:sz w:val="36"/>
          <w:szCs w:val="36"/>
        </w:rPr>
      </w:pPr>
      <w:bookmarkStart w:id="0" w:name="_GoBack"/>
      <w:bookmarkEnd w:id="0"/>
      <w:r w:rsidRPr="009B1257">
        <w:rPr>
          <w:sz w:val="36"/>
          <w:szCs w:val="36"/>
        </w:rPr>
        <w:t>Principles of UDL Graphic Organizer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320"/>
        <w:gridCol w:w="4320"/>
        <w:gridCol w:w="4320"/>
      </w:tblGrid>
      <w:tr w:rsidR="009B1257">
        <w:trPr>
          <w:trHeight w:val="1296"/>
        </w:trPr>
        <w:tc>
          <w:tcPr>
            <w:tcW w:w="4320" w:type="dxa"/>
            <w:shd w:val="clear" w:color="auto" w:fill="EEECE1" w:themeFill="background2"/>
          </w:tcPr>
          <w:p w:rsidR="009B1257" w:rsidRPr="00922946" w:rsidRDefault="00922946" w:rsidP="00922946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sz w:val="30"/>
                <w:szCs w:val="30"/>
              </w:rPr>
            </w:pPr>
            <w:r w:rsidRPr="00922946">
              <w:rPr>
                <w:sz w:val="30"/>
                <w:szCs w:val="30"/>
              </w:rPr>
              <w:t>Provide multiple means of . . 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:rsidR="009B1257" w:rsidRPr="00922946" w:rsidRDefault="00922946" w:rsidP="00922946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sz w:val="30"/>
                <w:szCs w:val="30"/>
              </w:rPr>
            </w:pPr>
            <w:r w:rsidRPr="00922946">
              <w:rPr>
                <w:sz w:val="30"/>
                <w:szCs w:val="30"/>
              </w:rPr>
              <w:t>Provide multiple means of . . .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9B1257" w:rsidRPr="00922946" w:rsidRDefault="00922946" w:rsidP="00922946">
            <w:pPr>
              <w:pStyle w:val="ListParagraph"/>
              <w:numPr>
                <w:ilvl w:val="0"/>
                <w:numId w:val="1"/>
              </w:numPr>
              <w:ind w:left="450" w:hanging="180"/>
              <w:rPr>
                <w:sz w:val="30"/>
                <w:szCs w:val="30"/>
              </w:rPr>
            </w:pPr>
            <w:r w:rsidRPr="00922946">
              <w:rPr>
                <w:sz w:val="30"/>
                <w:szCs w:val="30"/>
              </w:rPr>
              <w:t>Provide multiple means of . . .</w:t>
            </w:r>
          </w:p>
        </w:tc>
      </w:tr>
      <w:tr w:rsidR="009B1257">
        <w:trPr>
          <w:trHeight w:val="5328"/>
        </w:trPr>
        <w:tc>
          <w:tcPr>
            <w:tcW w:w="4320" w:type="dxa"/>
            <w:shd w:val="clear" w:color="auto" w:fill="EEECE1" w:themeFill="background2"/>
          </w:tcPr>
          <w:p w:rsidR="009B1257" w:rsidRDefault="009B1257" w:rsidP="009B1257">
            <w:pPr>
              <w:jc w:val="center"/>
              <w:rPr>
                <w:sz w:val="28"/>
                <w:szCs w:val="28"/>
              </w:rPr>
            </w:pPr>
            <w:r w:rsidRPr="009B1257">
              <w:rPr>
                <w:sz w:val="28"/>
                <w:szCs w:val="28"/>
              </w:rPr>
              <w:t>Provide options for</w:t>
            </w:r>
            <w:r>
              <w:rPr>
                <w:sz w:val="28"/>
                <w:szCs w:val="28"/>
              </w:rPr>
              <w:t xml:space="preserve"> . . 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Pr="009B1257" w:rsidRDefault="009B1257" w:rsidP="009B125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:rsidR="009B1257" w:rsidRDefault="009B1257" w:rsidP="009B1257">
            <w:pPr>
              <w:jc w:val="center"/>
              <w:rPr>
                <w:sz w:val="28"/>
                <w:szCs w:val="28"/>
              </w:rPr>
            </w:pPr>
            <w:r w:rsidRPr="009B1257">
              <w:rPr>
                <w:sz w:val="28"/>
                <w:szCs w:val="28"/>
              </w:rPr>
              <w:t>Provide options for</w:t>
            </w:r>
            <w:r>
              <w:rPr>
                <w:sz w:val="28"/>
                <w:szCs w:val="28"/>
              </w:rPr>
              <w:t xml:space="preserve"> . . 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9B1257" w:rsidRDefault="009B1257" w:rsidP="009B1257">
            <w:pPr>
              <w:jc w:val="center"/>
              <w:rPr>
                <w:sz w:val="28"/>
                <w:szCs w:val="28"/>
              </w:rPr>
            </w:pPr>
            <w:r w:rsidRPr="009B1257">
              <w:rPr>
                <w:sz w:val="28"/>
                <w:szCs w:val="28"/>
              </w:rPr>
              <w:t>Provide options for</w:t>
            </w:r>
            <w:r>
              <w:rPr>
                <w:sz w:val="28"/>
                <w:szCs w:val="28"/>
              </w:rPr>
              <w:t xml:space="preserve"> . . .</w:t>
            </w:r>
          </w:p>
          <w:p w:rsidR="00922946" w:rsidRDefault="00922946" w:rsidP="009B1257">
            <w:pPr>
              <w:jc w:val="center"/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B1257" w:rsidRDefault="009B1257" w:rsidP="009B1257">
            <w:pPr>
              <w:rPr>
                <w:sz w:val="28"/>
                <w:szCs w:val="28"/>
              </w:rPr>
            </w:pPr>
          </w:p>
          <w:p w:rsidR="009B1257" w:rsidRDefault="009B1257" w:rsidP="009B1257">
            <w:pPr>
              <w:jc w:val="center"/>
              <w:rPr>
                <w:sz w:val="36"/>
                <w:szCs w:val="36"/>
              </w:rPr>
            </w:pPr>
          </w:p>
          <w:p w:rsidR="00922946" w:rsidRDefault="00922946" w:rsidP="009B1257">
            <w:pPr>
              <w:jc w:val="center"/>
              <w:rPr>
                <w:sz w:val="36"/>
                <w:szCs w:val="36"/>
              </w:rPr>
            </w:pPr>
          </w:p>
          <w:p w:rsidR="00922946" w:rsidRDefault="00922946" w:rsidP="009B1257">
            <w:pPr>
              <w:jc w:val="center"/>
              <w:rPr>
                <w:sz w:val="36"/>
                <w:szCs w:val="36"/>
              </w:rPr>
            </w:pPr>
          </w:p>
        </w:tc>
      </w:tr>
    </w:tbl>
    <w:p w:rsidR="009B1257" w:rsidRPr="009B1257" w:rsidRDefault="009B1257" w:rsidP="009B1257">
      <w:pPr>
        <w:jc w:val="center"/>
        <w:rPr>
          <w:sz w:val="36"/>
          <w:szCs w:val="36"/>
        </w:rPr>
      </w:pPr>
    </w:p>
    <w:sectPr w:rsidR="009B1257" w:rsidRPr="009B1257" w:rsidSect="00922946">
      <w:headerReference w:type="default" r:id="rId7"/>
      <w:pgSz w:w="15840" w:h="12240" w:orient="landscape"/>
      <w:pgMar w:top="1440" w:right="1440" w:bottom="864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DC" w:rsidRDefault="004604DC" w:rsidP="008C652D">
      <w:pPr>
        <w:spacing w:after="0" w:line="240" w:lineRule="auto"/>
      </w:pPr>
      <w:r>
        <w:separator/>
      </w:r>
    </w:p>
  </w:endnote>
  <w:endnote w:type="continuationSeparator" w:id="0">
    <w:p w:rsidR="004604DC" w:rsidRDefault="004604DC" w:rsidP="008C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DC" w:rsidRDefault="004604DC" w:rsidP="008C652D">
      <w:pPr>
        <w:spacing w:after="0" w:line="240" w:lineRule="auto"/>
      </w:pPr>
      <w:r>
        <w:separator/>
      </w:r>
    </w:p>
  </w:footnote>
  <w:footnote w:type="continuationSeparator" w:id="0">
    <w:p w:rsidR="004604DC" w:rsidRDefault="004604DC" w:rsidP="008C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2D" w:rsidRDefault="008C652D">
    <w:pPr>
      <w:pStyle w:val="Header"/>
    </w:pPr>
    <w:r>
      <w:t>UDL, Part 1—Handout #1</w:t>
    </w:r>
  </w:p>
  <w:p w:rsidR="008C652D" w:rsidRDefault="008C652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792"/>
    <w:multiLevelType w:val="hybridMultilevel"/>
    <w:tmpl w:val="3CD04600"/>
    <w:lvl w:ilvl="0" w:tplc="43DEED88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1807"/>
    <w:multiLevelType w:val="hybridMultilevel"/>
    <w:tmpl w:val="D97021D6"/>
    <w:lvl w:ilvl="0" w:tplc="F18E7F6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257"/>
    <w:rsid w:val="004604DC"/>
    <w:rsid w:val="004E6463"/>
    <w:rsid w:val="005F402D"/>
    <w:rsid w:val="008C652D"/>
    <w:rsid w:val="00922946"/>
    <w:rsid w:val="009B1257"/>
    <w:rsid w:val="00E16B7D"/>
    <w:rsid w:val="00FD31E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B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2D"/>
  </w:style>
  <w:style w:type="paragraph" w:styleId="Footer">
    <w:name w:val="footer"/>
    <w:basedOn w:val="Normal"/>
    <w:link w:val="Foot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2D"/>
  </w:style>
  <w:style w:type="paragraph" w:styleId="BalloonText">
    <w:name w:val="Balloon Text"/>
    <w:basedOn w:val="Normal"/>
    <w:link w:val="BalloonTextChar"/>
    <w:uiPriority w:val="99"/>
    <w:semiHidden/>
    <w:unhideWhenUsed/>
    <w:rsid w:val="008C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2D"/>
  </w:style>
  <w:style w:type="paragraph" w:styleId="Footer">
    <w:name w:val="footer"/>
    <w:basedOn w:val="Normal"/>
    <w:link w:val="FooterChar"/>
    <w:uiPriority w:val="99"/>
    <w:unhideWhenUsed/>
    <w:rsid w:val="008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2D"/>
  </w:style>
  <w:style w:type="paragraph" w:styleId="BalloonText">
    <w:name w:val="Balloon Text"/>
    <w:basedOn w:val="Normal"/>
    <w:link w:val="BalloonTextChar"/>
    <w:uiPriority w:val="99"/>
    <w:semiHidden/>
    <w:unhideWhenUsed/>
    <w:rsid w:val="008C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Chrissy Warrilow</cp:lastModifiedBy>
  <cp:revision>2</cp:revision>
  <cp:lastPrinted>2012-04-17T18:56:00Z</cp:lastPrinted>
  <dcterms:created xsi:type="dcterms:W3CDTF">2012-04-26T22:03:00Z</dcterms:created>
  <dcterms:modified xsi:type="dcterms:W3CDTF">2012-04-26T22:03:00Z</dcterms:modified>
</cp:coreProperties>
</file>